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04"/>
        <w:gridCol w:w="2205"/>
        <w:gridCol w:w="2205"/>
        <w:gridCol w:w="2205"/>
        <w:gridCol w:w="691"/>
      </w:tblGrid>
      <w:tr w:rsidR="004F2FB2" w:rsidRPr="004F2FB2" w:rsidTr="004F2FB2">
        <w:trPr>
          <w:gridAfter w:val="1"/>
          <w:wAfter w:w="1872" w:type="dxa"/>
          <w:tblCellSpacing w:w="0" w:type="dxa"/>
        </w:trPr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756658" w:rsidRPr="004F2FB2" w:rsidRDefault="00756658" w:rsidP="004F2FB2"/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4F2FB2" w:rsidRPr="004F2FB2" w:rsidRDefault="004F2FB2" w:rsidP="004F2FB2">
            <w:r w:rsidRPr="004F2FB2">
              <w:rPr>
                <w:b/>
                <w:bCs/>
              </w:rPr>
              <w:t>Developing</w:t>
            </w:r>
            <w:r w:rsidRPr="004F2FB2">
              <w:t xml:space="preserve">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4F2FB2" w:rsidRPr="004F2FB2" w:rsidRDefault="004F2FB2" w:rsidP="004F2FB2">
            <w:r w:rsidRPr="004F2FB2">
              <w:rPr>
                <w:b/>
                <w:bCs/>
              </w:rPr>
              <w:t>Accomplished</w:t>
            </w:r>
            <w:r w:rsidRPr="004F2FB2">
              <w:t xml:space="preserve"> 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4F2FB2" w:rsidRPr="004F2FB2" w:rsidRDefault="004F2FB2" w:rsidP="004F2FB2">
            <w:r w:rsidRPr="004F2FB2">
              <w:rPr>
                <w:b/>
                <w:bCs/>
              </w:rPr>
              <w:t>Score</w:t>
            </w:r>
            <w:r w:rsidRPr="004F2FB2">
              <w:t xml:space="preserve"> 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 xml:space="preserve">Overall Aesthetics </w:t>
            </w:r>
            <w:r w:rsidRPr="004F2FB2">
              <w:t xml:space="preserve">(This refers to the </w:t>
            </w:r>
            <w:proofErr w:type="spellStart"/>
            <w:r w:rsidRPr="004F2FB2">
              <w:t>WebQuest</w:t>
            </w:r>
            <w:proofErr w:type="spellEnd"/>
            <w:r w:rsidRPr="004F2FB2">
              <w:t xml:space="preserve"> page itself, not the external resources linked to it.)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Overall Visual Appeal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4F2FB2" w:rsidRPr="004F2FB2" w:rsidRDefault="004F2FB2" w:rsidP="004F2FB2">
            <w:r w:rsidRPr="004F2FB2">
              <w:t>There are few or no graphic elements. No variation in layout or typography.</w:t>
            </w:r>
          </w:p>
          <w:p w:rsidR="004F2FB2" w:rsidRPr="004F2FB2" w:rsidRDefault="004F2FB2" w:rsidP="004F2FB2">
            <w:r w:rsidRPr="004F2FB2">
              <w:t>OR</w:t>
            </w:r>
          </w:p>
          <w:p w:rsidR="00000000" w:rsidRPr="004F2FB2" w:rsidRDefault="004F2FB2" w:rsidP="004F2FB2">
            <w:r w:rsidRPr="004F2FB2">
              <w:t>Color is garish and/or typographic variations are overused and legibility suffers. Background interferes with the readability.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2 points</w:t>
            </w:r>
          </w:p>
          <w:p w:rsidR="004F2FB2" w:rsidRPr="004F2FB2" w:rsidRDefault="004F2FB2" w:rsidP="004F2FB2">
            <w:r w:rsidRPr="004F2FB2">
              <w:t>Graphic elements sometimes, but not always, contribute to the understanding of concepts, ideas and relationships. There is some variation in type size, color, and layout.</w:t>
            </w:r>
          </w:p>
          <w:p w:rsidR="00000000" w:rsidRPr="004F2FB2" w:rsidRDefault="004F2FB2" w:rsidP="004F2FB2">
            <w:r w:rsidRPr="004F2FB2">
              <w:t> 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4 points</w:t>
            </w:r>
          </w:p>
          <w:p w:rsidR="004F2FB2" w:rsidRPr="004F2FB2" w:rsidRDefault="004F2FB2" w:rsidP="004F2FB2">
            <w:r w:rsidRPr="004F2FB2">
              <w:t>Appropriate and thematic graphic elements are used to make visual connections that contribute to the understanding of concepts, ideas and relationships. Differences in type size and/or color are used well and consistently.</w:t>
            </w:r>
          </w:p>
          <w:p w:rsidR="00000000" w:rsidRPr="004F2FB2" w:rsidRDefault="004F2FB2" w:rsidP="004F2FB2">
            <w:r w:rsidRPr="004F2FB2">
              <w:t xml:space="preserve"> See </w:t>
            </w:r>
            <w:hyperlink r:id="rId6" w:history="1">
              <w:r w:rsidRPr="004F2FB2">
                <w:rPr>
                  <w:rStyle w:val="Hyperlink"/>
                </w:rPr>
                <w:t>Fine Points Checklist</w:t>
              </w:r>
            </w:hyperlink>
            <w:r w:rsidRPr="004F2FB2"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>
              <w:t>2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4F2FB2" w:rsidRPr="004F2FB2" w:rsidRDefault="004F2FB2" w:rsidP="004F2FB2">
            <w:r w:rsidRPr="004F2FB2">
              <w:rPr>
                <w:b/>
                <w:bCs/>
              </w:rPr>
              <w:t>Navigation &amp; Flow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000000" w:rsidRPr="004F2FB2" w:rsidRDefault="004F2FB2" w:rsidP="004F2FB2">
            <w:r w:rsidRPr="004F2FB2">
              <w:t>Getting through the lesson is confusing and unconventional. Pages can't be found easily and/or the way back isn't clear.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2 points</w:t>
            </w:r>
          </w:p>
          <w:p w:rsidR="00000000" w:rsidRPr="004F2FB2" w:rsidRDefault="004F2FB2" w:rsidP="004F2FB2">
            <w:r w:rsidRPr="004F2FB2">
              <w:t>There are a few places where the learner can get lost and not know where to go next.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4 points</w:t>
            </w:r>
          </w:p>
          <w:p w:rsidR="00000000" w:rsidRPr="004F2FB2" w:rsidRDefault="004F2FB2" w:rsidP="004F2FB2">
            <w:r w:rsidRPr="004F2FB2">
              <w:t>Navigation is seamless. It is always clear to the learner what all the pieces are and how to get to them.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4F2FB2" w:rsidRPr="004F2FB2" w:rsidRDefault="004F2FB2" w:rsidP="004F2FB2">
            <w:r w:rsidRPr="004F2FB2">
              <w:t> </w:t>
            </w:r>
            <w:r>
              <w:t>4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4F2FB2" w:rsidRPr="004F2FB2" w:rsidRDefault="004F2FB2" w:rsidP="004F2FB2">
            <w:r w:rsidRPr="004F2FB2">
              <w:rPr>
                <w:b/>
                <w:bCs/>
              </w:rPr>
              <w:t xml:space="preserve">Mechanical Aspects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000000" w:rsidRPr="004F2FB2" w:rsidRDefault="004F2FB2" w:rsidP="004F2FB2">
            <w:r w:rsidRPr="004F2FB2">
              <w:t>There are more than 5 broken links, misplaced or missing images, badly sized tables, misspellings and/or grammatical errors.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1 point</w:t>
            </w:r>
          </w:p>
          <w:p w:rsidR="00000000" w:rsidRPr="004F2FB2" w:rsidRDefault="004F2FB2" w:rsidP="004F2FB2">
            <w:r w:rsidRPr="004F2FB2">
              <w:t>There are some broken links, misplaced or missing images, badly sized tables, misspellings and/or grammatical errors.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2 points</w:t>
            </w:r>
          </w:p>
          <w:p w:rsidR="004F2FB2" w:rsidRPr="004F2FB2" w:rsidRDefault="004F2FB2" w:rsidP="004F2FB2">
            <w:r w:rsidRPr="004F2FB2">
              <w:t>No mechanical problems noted.</w:t>
            </w:r>
          </w:p>
          <w:p w:rsidR="00000000" w:rsidRPr="004F2FB2" w:rsidRDefault="004F2FB2" w:rsidP="004F2FB2">
            <w:r w:rsidRPr="004F2FB2">
              <w:t xml:space="preserve"> See </w:t>
            </w:r>
            <w:hyperlink r:id="rId7" w:history="1">
              <w:r w:rsidRPr="004F2FB2">
                <w:rPr>
                  <w:rStyle w:val="Hyperlink"/>
                </w:rPr>
                <w:t>Fine Points Checklist</w:t>
              </w:r>
            </w:hyperlink>
            <w:r w:rsidRPr="004F2FB2"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4F2FB2" w:rsidRPr="004F2FB2" w:rsidRDefault="004F2FB2" w:rsidP="004F2FB2">
            <w:r w:rsidRPr="004F2FB2">
              <w:t> </w:t>
            </w:r>
            <w:r>
              <w:t>2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Introduction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Motivational Effectiveness of Introduction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4F2FB2" w:rsidRPr="004F2FB2" w:rsidRDefault="004F2FB2" w:rsidP="004F2FB2">
            <w:r w:rsidRPr="004F2FB2">
              <w:t xml:space="preserve">The introduction is purely factual, with no appeal to relevance or social importance </w:t>
            </w:r>
          </w:p>
          <w:p w:rsidR="004F2FB2" w:rsidRPr="004F2FB2" w:rsidRDefault="004F2FB2" w:rsidP="004F2FB2">
            <w:r w:rsidRPr="004F2FB2">
              <w:t>OR</w:t>
            </w:r>
          </w:p>
          <w:p w:rsidR="00000000" w:rsidRPr="004F2FB2" w:rsidRDefault="004F2FB2" w:rsidP="004F2FB2">
            <w:r w:rsidRPr="004F2FB2">
              <w:t>The scenario posed is transparently bogus and doesn't respect the media literacy of today's learners.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1 point</w:t>
            </w:r>
          </w:p>
          <w:p w:rsidR="00000000" w:rsidRPr="004F2FB2" w:rsidRDefault="004F2FB2" w:rsidP="004F2FB2">
            <w:r w:rsidRPr="004F2FB2">
              <w:t>The introduction relates somewhat to the learner's interests and/or describes a compelling question or problem.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2 points</w:t>
            </w:r>
          </w:p>
          <w:p w:rsidR="00000000" w:rsidRPr="004F2FB2" w:rsidRDefault="004F2FB2" w:rsidP="004F2FB2">
            <w:r w:rsidRPr="004F2FB2">
              <w:t>The introduction draws the reader into the lesson by relating to the learner's interests or goals and/or engagingly describing a compelling question or problem.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>
              <w:t>2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Cognitive Effectiveness of the Introduction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000000" w:rsidRPr="004F2FB2" w:rsidRDefault="004F2FB2" w:rsidP="004F2FB2">
            <w:r w:rsidRPr="004F2FB2">
              <w:t>The introduction doesn't prepare the reader for what is to come, or build on what the learner already knows.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1 point</w:t>
            </w:r>
          </w:p>
          <w:p w:rsidR="00000000" w:rsidRPr="004F2FB2" w:rsidRDefault="004F2FB2" w:rsidP="004F2FB2">
            <w:r w:rsidRPr="004F2FB2">
              <w:t>The introduction makes some reference to learner's prior knowledge and previews to some extent what the lesson is about.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2 points</w:t>
            </w:r>
          </w:p>
          <w:p w:rsidR="00000000" w:rsidRPr="004F2FB2" w:rsidRDefault="004F2FB2" w:rsidP="004F2FB2">
            <w:r w:rsidRPr="004F2FB2">
              <w:t>The introduction builds on learner's prior knowledge and effectively prepares the learner by foreshadowing what the lesson is about.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>
              <w:t>2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 xml:space="preserve">Task </w:t>
            </w:r>
            <w:r w:rsidRPr="004F2FB2">
              <w:t>(The task is the end result of student efforts... not the steps involved in getting there.)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Connection of Task to Standards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000000" w:rsidRPr="004F2FB2" w:rsidRDefault="004F2FB2" w:rsidP="004F2FB2">
            <w:r w:rsidRPr="004F2FB2">
              <w:t>The task is not related to standards.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2 point</w:t>
            </w:r>
          </w:p>
          <w:p w:rsidR="00000000" w:rsidRPr="004F2FB2" w:rsidRDefault="004F2FB2" w:rsidP="004F2FB2">
            <w:r w:rsidRPr="004F2FB2">
              <w:t>The task is referenced to standards but is not clearly connected to what students must know and be able to do to achieve proficiency of those standards.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4 points</w:t>
            </w:r>
          </w:p>
          <w:p w:rsidR="00000000" w:rsidRPr="004F2FB2" w:rsidRDefault="004F2FB2" w:rsidP="004F2FB2">
            <w:r w:rsidRPr="004F2FB2">
              <w:t>The task is referenced to standards and is clearly connected to what students must know and be able to do to achieve proficiency of those standards.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>
              <w:t>0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1E1E1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Cognitive Level of the Task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000000" w:rsidRPr="004F2FB2" w:rsidRDefault="004F2FB2" w:rsidP="004F2FB2">
            <w:r w:rsidRPr="004F2FB2">
              <w:t>Task requires simply comprehending or retelling of information found on web pages and answering factual questions.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3 points</w:t>
            </w:r>
          </w:p>
          <w:p w:rsidR="00000000" w:rsidRPr="004F2FB2" w:rsidRDefault="004F2FB2" w:rsidP="004F2FB2">
            <w:r w:rsidRPr="004F2FB2">
              <w:t>Task is doable but is limited in its significance to students' lives. The task requires analysis of information and/or putting together information from several sources.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6 points</w:t>
            </w:r>
          </w:p>
          <w:p w:rsidR="004F2FB2" w:rsidRPr="004F2FB2" w:rsidRDefault="004F2FB2" w:rsidP="004F2FB2">
            <w:r w:rsidRPr="004F2FB2">
              <w:t>Task is doable and engaging, and elicits thinking that goes beyond rote comprehension. The task requires synthesis of multiple sources of information, and/or taking a position, and/or going beyond the data given and making a generalization or creative product.</w:t>
            </w:r>
          </w:p>
          <w:p w:rsidR="00000000" w:rsidRPr="004F2FB2" w:rsidRDefault="004F2FB2" w:rsidP="004F2FB2">
            <w:r w:rsidRPr="004F2FB2">
              <w:t xml:space="preserve">See </w:t>
            </w:r>
            <w:hyperlink r:id="rId8" w:history="1">
              <w:proofErr w:type="spellStart"/>
              <w:r w:rsidRPr="004F2FB2">
                <w:rPr>
                  <w:rStyle w:val="Hyperlink"/>
                </w:rPr>
                <w:t>WebQuest</w:t>
              </w:r>
              <w:proofErr w:type="spellEnd"/>
              <w:r w:rsidRPr="004F2FB2">
                <w:rPr>
                  <w:rStyle w:val="Hyperlink"/>
                </w:rPr>
                <w:t xml:space="preserve"> </w:t>
              </w:r>
              <w:proofErr w:type="spellStart"/>
              <w:r w:rsidRPr="004F2FB2">
                <w:rPr>
                  <w:rStyle w:val="Hyperlink"/>
                </w:rPr>
                <w:t>Taskonomy</w:t>
              </w:r>
              <w:proofErr w:type="spellEnd"/>
            </w:hyperlink>
            <w:r w:rsidRPr="004F2FB2"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4F2FB2" w:rsidRPr="004F2FB2" w:rsidRDefault="004F2FB2" w:rsidP="004F2FB2">
            <w:r>
              <w:t>6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 xml:space="preserve">Process </w:t>
            </w:r>
            <w:r w:rsidRPr="004F2FB2">
              <w:t>(The process is the step-by-step description of how students will accomplish the task.)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Clarity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000000" w:rsidRPr="004F2FB2" w:rsidRDefault="004F2FB2" w:rsidP="004F2FB2">
            <w:r w:rsidRPr="004F2FB2">
              <w:t>Process is not clearly stated. Students would not know exactly what they were supposed to do just from reading this.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2 points</w:t>
            </w:r>
          </w:p>
          <w:p w:rsidR="00000000" w:rsidRPr="004F2FB2" w:rsidRDefault="004F2FB2" w:rsidP="004F2FB2">
            <w:r w:rsidRPr="004F2FB2">
              <w:t>Some directions are given, but there is missing information. Students might be confused.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4 points</w:t>
            </w:r>
          </w:p>
          <w:p w:rsidR="00000000" w:rsidRPr="004F2FB2" w:rsidRDefault="004F2FB2" w:rsidP="004F2FB2">
            <w:r w:rsidRPr="004F2FB2">
              <w:t>Every step is clearly stated. Most students would know exactly where they are at each step of the process and know what to do next.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>
              <w:t>4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Scaffolding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4F2FB2" w:rsidRPr="004F2FB2" w:rsidRDefault="004F2FB2" w:rsidP="004F2FB2">
            <w:r w:rsidRPr="004F2FB2">
              <w:t>The process lacks strategies and organizational tools needed for students to gain the knowledge needed to complete the task.</w:t>
            </w:r>
          </w:p>
          <w:p w:rsidR="00000000" w:rsidRPr="004F2FB2" w:rsidRDefault="004F2FB2" w:rsidP="004F2FB2">
            <w:r w:rsidRPr="004F2FB2">
              <w:t>Activities are of little significance to one another and/or to the accomplishment of the task.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3 points</w:t>
            </w:r>
          </w:p>
          <w:p w:rsidR="004F2FB2" w:rsidRPr="004F2FB2" w:rsidRDefault="004F2FB2" w:rsidP="004F2FB2">
            <w:r w:rsidRPr="004F2FB2">
              <w:t>Strategies and organizational tools embedded in the process are insufficient to ensure that all students will gain the knowledge needed to complete the task.</w:t>
            </w:r>
          </w:p>
          <w:p w:rsidR="00000000" w:rsidRPr="004F2FB2" w:rsidRDefault="004F2FB2" w:rsidP="004F2FB2">
            <w:r w:rsidRPr="004F2FB2">
              <w:t>Some of the activities do not relate specifically to the accomplishment of the task.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6 points</w:t>
            </w:r>
          </w:p>
          <w:p w:rsidR="004F2FB2" w:rsidRPr="004F2FB2" w:rsidRDefault="004F2FB2" w:rsidP="004F2FB2">
            <w:r w:rsidRPr="004F2FB2">
              <w:t>The process provides students coming in at different entry levels with strategies and organizational tools to access and gain the knowledge needed to complete the task.</w:t>
            </w:r>
          </w:p>
          <w:p w:rsidR="004F2FB2" w:rsidRPr="004F2FB2" w:rsidRDefault="004F2FB2" w:rsidP="004F2FB2">
            <w:r w:rsidRPr="004F2FB2">
              <w:t>Activities are clearly related and designed to take the students from basic knowledge to higher level thinking.</w:t>
            </w:r>
          </w:p>
          <w:p w:rsidR="004F2FB2" w:rsidRPr="004F2FB2" w:rsidRDefault="004F2FB2" w:rsidP="004F2FB2">
            <w:r w:rsidRPr="004F2FB2">
              <w:t>Checks for understanding are built in to assess whether students are getting it. See:</w:t>
            </w:r>
          </w:p>
          <w:p w:rsidR="004F2FB2" w:rsidRPr="004F2FB2" w:rsidRDefault="004F2FB2" w:rsidP="004F2FB2">
            <w:pPr>
              <w:numPr>
                <w:ilvl w:val="0"/>
                <w:numId w:val="1"/>
              </w:numPr>
            </w:pPr>
            <w:hyperlink r:id="rId9" w:history="1">
              <w:r w:rsidRPr="004F2FB2">
                <w:rPr>
                  <w:rStyle w:val="Hyperlink"/>
                </w:rPr>
                <w:t>Process Guides</w:t>
              </w:r>
            </w:hyperlink>
            <w:r w:rsidRPr="004F2FB2">
              <w:t xml:space="preserve"> </w:t>
            </w:r>
          </w:p>
          <w:p w:rsidR="004F2FB2" w:rsidRPr="004F2FB2" w:rsidRDefault="004F2FB2" w:rsidP="004F2FB2">
            <w:pPr>
              <w:numPr>
                <w:ilvl w:val="0"/>
                <w:numId w:val="1"/>
              </w:numPr>
            </w:pPr>
            <w:hyperlink r:id="rId10" w:history="1">
              <w:r w:rsidRPr="004F2FB2">
                <w:rPr>
                  <w:rStyle w:val="Hyperlink"/>
                </w:rPr>
                <w:t>A Taxonomy of Information Patterns</w:t>
              </w:r>
            </w:hyperlink>
            <w:r w:rsidRPr="004F2FB2">
              <w:t xml:space="preserve"> </w:t>
            </w:r>
          </w:p>
          <w:p w:rsidR="004F2FB2" w:rsidRPr="004F2FB2" w:rsidRDefault="004F2FB2" w:rsidP="004F2FB2">
            <w:pPr>
              <w:numPr>
                <w:ilvl w:val="0"/>
                <w:numId w:val="1"/>
              </w:numPr>
            </w:pPr>
            <w:hyperlink r:id="rId11" w:history="1">
              <w:r w:rsidRPr="004F2FB2">
                <w:rPr>
                  <w:rStyle w:val="Hyperlink"/>
                </w:rPr>
                <w:t>Language Arts Standards and Technology</w:t>
              </w:r>
            </w:hyperlink>
            <w:r w:rsidRPr="004F2FB2">
              <w:t xml:space="preserve"> </w:t>
            </w:r>
          </w:p>
          <w:p w:rsidR="004F2FB2" w:rsidRPr="004F2FB2" w:rsidRDefault="004F2FB2" w:rsidP="004F2FB2">
            <w:pPr>
              <w:numPr>
                <w:ilvl w:val="0"/>
                <w:numId w:val="1"/>
              </w:numPr>
            </w:pPr>
            <w:hyperlink r:id="rId12" w:anchor="potato" w:history="1">
              <w:proofErr w:type="spellStart"/>
              <w:r w:rsidRPr="004F2FB2">
                <w:rPr>
                  <w:rStyle w:val="Hyperlink"/>
                </w:rPr>
                <w:t>WebQuest</w:t>
              </w:r>
              <w:proofErr w:type="spellEnd"/>
              <w:r w:rsidRPr="004F2FB2">
                <w:rPr>
                  <w:rStyle w:val="Hyperlink"/>
                </w:rPr>
                <w:t xml:space="preserve"> Enhancement Tools</w:t>
              </w:r>
            </w:hyperlink>
            <w:r w:rsidRPr="004F2FB2">
              <w:t xml:space="preserve"> </w:t>
            </w:r>
          </w:p>
          <w:p w:rsidR="004F2FB2" w:rsidRPr="004F2FB2" w:rsidRDefault="004F2FB2" w:rsidP="004F2FB2">
            <w:pPr>
              <w:numPr>
                <w:ilvl w:val="0"/>
                <w:numId w:val="1"/>
              </w:numPr>
            </w:pPr>
            <w:hyperlink r:id="rId13" w:tgtFrame="_blank" w:history="1">
              <w:r w:rsidRPr="004F2FB2">
                <w:rPr>
                  <w:rStyle w:val="Hyperlink"/>
                </w:rPr>
                <w:t>Reception</w:t>
              </w:r>
            </w:hyperlink>
            <w:r w:rsidRPr="004F2FB2">
              <w:t xml:space="preserve">, </w:t>
            </w:r>
            <w:hyperlink r:id="rId14" w:tgtFrame="_blank" w:history="1">
              <w:r w:rsidRPr="004F2FB2">
                <w:rPr>
                  <w:rStyle w:val="Hyperlink"/>
                </w:rPr>
                <w:t>Transformation</w:t>
              </w:r>
            </w:hyperlink>
            <w:r w:rsidRPr="004F2FB2">
              <w:t xml:space="preserve"> &amp; </w:t>
            </w:r>
            <w:hyperlink r:id="rId15" w:tgtFrame="_blank" w:history="1">
              <w:r w:rsidRPr="004F2FB2">
                <w:rPr>
                  <w:rStyle w:val="Hyperlink"/>
                </w:rPr>
                <w:t>Production</w:t>
              </w:r>
            </w:hyperlink>
            <w:r w:rsidRPr="004F2FB2">
              <w:t xml:space="preserve"> Scaffolds 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>
              <w:t>6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1E1E1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Richness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000000" w:rsidRPr="004F2FB2" w:rsidRDefault="004F2FB2" w:rsidP="004F2FB2">
            <w:r w:rsidRPr="004F2FB2">
              <w:t>Few steps, no separate roles assigned.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4F2FB2" w:rsidRPr="004F2FB2" w:rsidRDefault="004F2FB2" w:rsidP="004F2FB2">
            <w:r w:rsidRPr="004F2FB2">
              <w:t>1 points</w:t>
            </w:r>
          </w:p>
          <w:p w:rsidR="00000000" w:rsidRPr="004F2FB2" w:rsidRDefault="004F2FB2" w:rsidP="004F2FB2">
            <w:r w:rsidRPr="004F2FB2">
              <w:t>Some separate tasks or roles assigned. More complex activities required.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4F2FB2" w:rsidRPr="004F2FB2" w:rsidRDefault="004F2FB2" w:rsidP="004F2FB2">
            <w:r w:rsidRPr="004F2FB2">
              <w:t>2 points</w:t>
            </w:r>
          </w:p>
          <w:p w:rsidR="00000000" w:rsidRPr="004F2FB2" w:rsidRDefault="004F2FB2" w:rsidP="004F2FB2">
            <w:r w:rsidRPr="004F2FB2">
              <w:t>Different roles are assigned to help students understand different perspectives and/or share responsibility in accomplishing the task.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vAlign w:val="center"/>
            <w:hideMark/>
          </w:tcPr>
          <w:p w:rsidR="00000000" w:rsidRPr="004F2FB2" w:rsidRDefault="004F2FB2" w:rsidP="004F2FB2">
            <w:r>
              <w:t>0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 xml:space="preserve">Resources </w:t>
            </w:r>
            <w:r w:rsidRPr="004F2FB2">
              <w:t>(Note: you should evaluate all resources linked to the page, even if they are in sections other than the Process block. Also note that books, video and other off-line resources can and should be used where appropriate.)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Relevance &amp; Quantity of Resources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4F2FB2" w:rsidRPr="004F2FB2" w:rsidRDefault="004F2FB2" w:rsidP="004F2FB2">
            <w:r w:rsidRPr="004F2FB2">
              <w:t xml:space="preserve">Resources provided are not sufficient for students to accomplish the task. </w:t>
            </w:r>
          </w:p>
          <w:p w:rsidR="004F2FB2" w:rsidRPr="004F2FB2" w:rsidRDefault="004F2FB2" w:rsidP="004F2FB2">
            <w:r w:rsidRPr="004F2FB2">
              <w:t>OR</w:t>
            </w:r>
          </w:p>
          <w:p w:rsidR="00000000" w:rsidRPr="004F2FB2" w:rsidRDefault="004F2FB2" w:rsidP="004F2FB2">
            <w:r w:rsidRPr="004F2FB2">
              <w:t>There are too many resources for learners to look at in a reasonable time.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2 point</w:t>
            </w:r>
          </w:p>
          <w:p w:rsidR="00000000" w:rsidRPr="004F2FB2" w:rsidRDefault="004F2FB2" w:rsidP="004F2FB2">
            <w:r w:rsidRPr="004F2FB2">
              <w:t>There is some connection between the resources and the information needed for students to accomplish the task. Some resources don't add anything new.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4 points</w:t>
            </w:r>
          </w:p>
          <w:p w:rsidR="00000000" w:rsidRPr="004F2FB2" w:rsidRDefault="004F2FB2" w:rsidP="004F2FB2">
            <w:r w:rsidRPr="004F2FB2">
              <w:t>There is a clear and meaningful connection between all the resources and the information needed for students to accomplish the task. Every resource carries its weight.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>
              <w:t>4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Quality of</w:t>
            </w:r>
            <w:r w:rsidRPr="004F2FB2">
              <w:rPr>
                <w:b/>
                <w:bCs/>
              </w:rPr>
              <w:br/>
              <w:t>Resources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000000" w:rsidRPr="004F2FB2" w:rsidRDefault="004F2FB2" w:rsidP="004F2FB2">
            <w:r w:rsidRPr="004F2FB2">
              <w:t>Links are mundane. They lead to information that could be found in a classroom encyclopedia.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2 points</w:t>
            </w:r>
          </w:p>
          <w:p w:rsidR="00000000" w:rsidRPr="004F2FB2" w:rsidRDefault="004F2FB2" w:rsidP="004F2FB2">
            <w:r w:rsidRPr="004F2FB2">
              <w:t>Some links carry information not ordinarily found in a classroom.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4 points</w:t>
            </w:r>
          </w:p>
          <w:p w:rsidR="004F2FB2" w:rsidRPr="004F2FB2" w:rsidRDefault="004F2FB2" w:rsidP="004F2FB2">
            <w:r w:rsidRPr="004F2FB2">
              <w:t>Links make excellent use of the Web's timeliness and colorfulness.</w:t>
            </w:r>
          </w:p>
          <w:p w:rsidR="00000000" w:rsidRPr="004F2FB2" w:rsidRDefault="004F2FB2" w:rsidP="004F2FB2">
            <w:r w:rsidRPr="004F2FB2">
              <w:t>Varied resources provide enough meaningful information for students to think deeply.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>
              <w:t>4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Evaluation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Clarity of Evaluation Criteria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0 points</w:t>
            </w:r>
          </w:p>
          <w:p w:rsidR="00000000" w:rsidRPr="004F2FB2" w:rsidRDefault="004F2FB2" w:rsidP="004F2FB2">
            <w:r w:rsidRPr="004F2FB2">
              <w:t>Criteria for success are not described.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3 points</w:t>
            </w:r>
          </w:p>
          <w:p w:rsidR="00000000" w:rsidRPr="004F2FB2" w:rsidRDefault="004F2FB2" w:rsidP="004F2FB2">
            <w:r w:rsidRPr="004F2FB2">
              <w:t>Criteria for success are at least partially described.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4F2FB2" w:rsidRPr="004F2FB2" w:rsidRDefault="004F2FB2" w:rsidP="004F2FB2">
            <w:r w:rsidRPr="004F2FB2">
              <w:t>6 points</w:t>
            </w:r>
          </w:p>
          <w:p w:rsidR="004F2FB2" w:rsidRPr="004F2FB2" w:rsidRDefault="004F2FB2" w:rsidP="004F2FB2">
            <w:r w:rsidRPr="004F2FB2">
              <w:t>Criteria for success are clearly stated in the form of a rubric. Criteria include qualitative as well as quantitative descriptors.</w:t>
            </w:r>
          </w:p>
          <w:p w:rsidR="004F2FB2" w:rsidRPr="004F2FB2" w:rsidRDefault="004F2FB2" w:rsidP="004F2FB2">
            <w:r w:rsidRPr="004F2FB2">
              <w:t>The evaluation instrument clearly measures what students must know and be able to do to accomplish the task.</w:t>
            </w:r>
          </w:p>
          <w:p w:rsidR="00000000" w:rsidRPr="004F2FB2" w:rsidRDefault="004F2FB2" w:rsidP="004F2FB2">
            <w:r w:rsidRPr="004F2FB2">
              <w:t xml:space="preserve">See </w:t>
            </w:r>
            <w:hyperlink r:id="rId16" w:history="1">
              <w:r w:rsidRPr="004F2FB2">
                <w:rPr>
                  <w:rStyle w:val="Hyperlink"/>
                </w:rPr>
                <w:t>Creating a Rubric</w:t>
              </w:r>
            </w:hyperlink>
            <w:r w:rsidRPr="004F2FB2"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>
              <w:t>6</w:t>
            </w:r>
          </w:p>
        </w:tc>
      </w:tr>
      <w:tr w:rsidR="004F2FB2" w:rsidRPr="004F2FB2" w:rsidTr="004F2FB2">
        <w:trPr>
          <w:tblCellSpacing w:w="0" w:type="dxa"/>
        </w:trPr>
        <w:tc>
          <w:tcPr>
            <w:tcW w:w="4500" w:type="pct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000" w:rsidRPr="004F2FB2" w:rsidRDefault="004F2FB2" w:rsidP="004F2FB2">
            <w:r w:rsidRPr="004F2FB2">
              <w:rPr>
                <w:b/>
                <w:bCs/>
              </w:rPr>
              <w:t>Total Score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00"/>
            <w:vAlign w:val="center"/>
            <w:hideMark/>
          </w:tcPr>
          <w:p w:rsidR="00000000" w:rsidRPr="004F2FB2" w:rsidRDefault="00C15E97" w:rsidP="004F2FB2">
            <w:r>
              <w:rPr>
                <w:b/>
                <w:bCs/>
              </w:rPr>
              <w:t>42</w:t>
            </w:r>
            <w:r w:rsidR="004F2FB2" w:rsidRPr="004F2FB2">
              <w:rPr>
                <w:b/>
                <w:bCs/>
              </w:rPr>
              <w:t>/50</w:t>
            </w:r>
            <w:r w:rsidR="004F2FB2" w:rsidRPr="004F2FB2">
              <w:t xml:space="preserve"> </w:t>
            </w:r>
          </w:p>
        </w:tc>
      </w:tr>
    </w:tbl>
    <w:p w:rsidR="00C01577" w:rsidRDefault="00C01577"/>
    <w:p w:rsidR="008417A4" w:rsidRDefault="008417A4">
      <w:r>
        <w:t xml:space="preserve">The </w:t>
      </w:r>
      <w:proofErr w:type="spellStart"/>
      <w:r>
        <w:t>webquest’s</w:t>
      </w:r>
      <w:proofErr w:type="spellEnd"/>
      <w:r>
        <w:t xml:space="preserve"> address evaluated is:  </w:t>
      </w:r>
      <w:hyperlink r:id="rId17" w:history="1">
        <w:r w:rsidRPr="00B41F49">
          <w:rPr>
            <w:rStyle w:val="Hyperlink"/>
          </w:rPr>
          <w:t>http://members.shaw.ca/teacher_lib/index.html</w:t>
        </w:r>
      </w:hyperlink>
      <w:r>
        <w:t xml:space="preserve"> </w:t>
      </w:r>
      <w:bookmarkStart w:id="0" w:name="_GoBack"/>
      <w:bookmarkEnd w:id="0"/>
    </w:p>
    <w:sectPr w:rsidR="00841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76DA"/>
    <w:multiLevelType w:val="multilevel"/>
    <w:tmpl w:val="D39E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B2"/>
    <w:rsid w:val="004F2FB2"/>
    <w:rsid w:val="00756658"/>
    <w:rsid w:val="008417A4"/>
    <w:rsid w:val="00C01577"/>
    <w:rsid w:val="00C1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2F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2F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sdsu.edu/taskonomy.html" TargetMode="External"/><Relationship Id="rId13" Type="http://schemas.openxmlformats.org/officeDocument/2006/relationships/hyperlink" Target="http://webquest.sdsu.edu/scaffolding/reception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rojects.edtech.sandi.net/staffdev/tpss99/finepoints/finepointschecklist.html" TargetMode="External"/><Relationship Id="rId12" Type="http://schemas.openxmlformats.org/officeDocument/2006/relationships/hyperlink" Target="http://projects.edtech.sandi.net/staffdev/tpss99/day2.htm" TargetMode="External"/><Relationship Id="rId17" Type="http://schemas.openxmlformats.org/officeDocument/2006/relationships/hyperlink" Target="http://members.shaw.ca/teacher_lib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rojects.edtech.sandi.net/staffdev/tpss99/rubrics/rubric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ojects.edtech.sandi.net/staffdev/tpss99/finepoints/finepointschecklist.html" TargetMode="External"/><Relationship Id="rId11" Type="http://schemas.openxmlformats.org/officeDocument/2006/relationships/hyperlink" Target="http://edtech.sandi.net/literac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quest.sdsu.edu/scaffolding/production.html" TargetMode="External"/><Relationship Id="rId10" Type="http://schemas.openxmlformats.org/officeDocument/2006/relationships/hyperlink" Target="http://projects.edtech.sandi.net/staffdev/tpss98/patterns-taxonomy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rojects.edtech.sandi.net/staffdev/tpss99/processguides/index.htm" TargetMode="External"/><Relationship Id="rId14" Type="http://schemas.openxmlformats.org/officeDocument/2006/relationships/hyperlink" Target="http://webquest.sdsu.edu/scaffolding/transform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2011-07-25T16:16:00Z</dcterms:created>
  <dcterms:modified xsi:type="dcterms:W3CDTF">2011-07-25T16:32:00Z</dcterms:modified>
</cp:coreProperties>
</file>